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AF2" w:rsidRPr="00CA0AF2" w:rsidRDefault="00CA0AF2" w:rsidP="00CA0AF2">
      <w:pPr>
        <w:keepNext/>
        <w:keepLines/>
        <w:spacing w:before="340" w:after="330" w:line="360" w:lineRule="auto"/>
        <w:ind w:firstLineChars="1100" w:firstLine="3534"/>
        <w:outlineLvl w:val="0"/>
        <w:rPr>
          <w:rFonts w:ascii="Times New Roman" w:eastAsia="宋体" w:hAnsi="Times New Roman" w:cs="Times New Roman"/>
          <w:bCs/>
          <w:color w:val="000000"/>
          <w:kern w:val="44"/>
          <w:szCs w:val="20"/>
          <w:lang w:val="x-none"/>
        </w:rPr>
      </w:pPr>
      <w:r w:rsidRPr="00CA0AF2">
        <w:rPr>
          <w:rFonts w:ascii="Times New Roman" w:eastAsia="宋体" w:hAnsi="Times New Roman" w:cs="Times New Roman" w:hint="eastAsia"/>
          <w:b/>
          <w:color w:val="000000"/>
          <w:kern w:val="44"/>
          <w:sz w:val="32"/>
          <w:szCs w:val="20"/>
          <w:lang w:val="x-none"/>
        </w:rPr>
        <w:t>招标公告</w:t>
      </w:r>
    </w:p>
    <w:p w:rsidR="00CA0AF2" w:rsidRPr="00CA0AF2" w:rsidRDefault="00CA0AF2" w:rsidP="00CA0AF2">
      <w:pPr>
        <w:spacing w:line="360" w:lineRule="auto"/>
        <w:jc w:val="left"/>
        <w:rPr>
          <w:rFonts w:ascii="Times New Roman" w:eastAsia="宋体" w:hAnsi="Times New Roman" w:cs="Times New Roman"/>
          <w:color w:val="000000"/>
          <w:szCs w:val="21"/>
        </w:rPr>
      </w:pPr>
      <w:r w:rsidRPr="00CA0AF2">
        <w:rPr>
          <w:rFonts w:ascii="Times New Roman" w:eastAsia="宋体" w:hAnsi="Times New Roman" w:cs="Times New Roman" w:hint="eastAsia"/>
          <w:color w:val="000000"/>
          <w:szCs w:val="21"/>
        </w:rPr>
        <w:t xml:space="preserve">     </w:t>
      </w:r>
      <w:bookmarkStart w:id="0" w:name="_Hlk531852040"/>
      <w:r w:rsidRPr="00CA0AF2">
        <w:rPr>
          <w:rFonts w:ascii="Times New Roman" w:eastAsia="宋体" w:hAnsi="Times New Roman" w:cs="Times New Roman" w:hint="eastAsia"/>
          <w:color w:val="000000"/>
          <w:szCs w:val="21"/>
        </w:rPr>
        <w:t>上海豪申工程造价咨询有限公司</w:t>
      </w:r>
      <w:r w:rsidRPr="00CA0AF2">
        <w:rPr>
          <w:rFonts w:ascii="Times New Roman" w:eastAsia="宋体" w:hAnsi="Times New Roman" w:cs="Times New Roman"/>
          <w:color w:val="000000"/>
          <w:szCs w:val="21"/>
        </w:rPr>
        <w:t>受上海市嘉定区残疾人劳动服务所委托，对</w:t>
      </w:r>
      <w:r w:rsidRPr="00CA0AF2">
        <w:rPr>
          <w:rFonts w:ascii="Times New Roman" w:eastAsia="宋体" w:hAnsi="Times New Roman" w:cs="Times New Roman" w:hint="eastAsia"/>
          <w:color w:val="000000"/>
          <w:szCs w:val="21"/>
        </w:rPr>
        <w:t>2019</w:t>
      </w:r>
      <w:r w:rsidRPr="00CA0AF2">
        <w:rPr>
          <w:rFonts w:ascii="Times New Roman" w:eastAsia="宋体" w:hAnsi="Times New Roman" w:cs="Times New Roman" w:hint="eastAsia"/>
          <w:color w:val="000000"/>
          <w:szCs w:val="21"/>
        </w:rPr>
        <w:t>年度公益助残服务项目</w:t>
      </w:r>
      <w:r w:rsidRPr="00CA0AF2">
        <w:rPr>
          <w:rFonts w:ascii="Times New Roman" w:eastAsia="宋体" w:hAnsi="Times New Roman" w:cs="Times New Roman" w:hint="eastAsia"/>
          <w:color w:val="000000"/>
          <w:szCs w:val="21"/>
        </w:rPr>
        <w:t>-</w:t>
      </w:r>
      <w:r w:rsidRPr="00CA0AF2">
        <w:rPr>
          <w:rFonts w:ascii="Times New Roman" w:eastAsia="宋体" w:hAnsi="Times New Roman" w:cs="Times New Roman"/>
          <w:color w:val="000000"/>
          <w:szCs w:val="21"/>
        </w:rPr>
        <w:t>-</w:t>
      </w:r>
      <w:r w:rsidRPr="00CA0AF2">
        <w:rPr>
          <w:rFonts w:ascii="Times New Roman" w:eastAsia="宋体" w:hAnsi="Times New Roman" w:cs="Times New Roman" w:hint="eastAsia"/>
          <w:color w:val="000000"/>
          <w:szCs w:val="21"/>
        </w:rPr>
        <w:t>阳光艺术团</w:t>
      </w:r>
      <w:r w:rsidRPr="00CA0AF2">
        <w:rPr>
          <w:rFonts w:ascii="Times New Roman" w:eastAsia="宋体" w:hAnsi="Times New Roman" w:cs="Times New Roman" w:hint="eastAsia"/>
          <w:color w:val="000000"/>
          <w:szCs w:val="21"/>
        </w:rPr>
        <w:t>1</w:t>
      </w:r>
      <w:r w:rsidRPr="00CA0AF2">
        <w:rPr>
          <w:rFonts w:ascii="Times New Roman" w:eastAsia="宋体" w:hAnsi="Times New Roman" w:cs="Times New Roman" w:hint="eastAsia"/>
          <w:color w:val="000000"/>
          <w:szCs w:val="21"/>
        </w:rPr>
        <w:t>（声乐类）项目</w:t>
      </w:r>
      <w:r w:rsidRPr="00CA0AF2">
        <w:rPr>
          <w:rFonts w:ascii="Times New Roman" w:eastAsia="宋体" w:hAnsi="Times New Roman" w:cs="Times New Roman"/>
          <w:color w:val="000000"/>
          <w:szCs w:val="21"/>
        </w:rPr>
        <w:t>进行国内公开招标，特邀请合格的投标人前来投标。</w:t>
      </w:r>
    </w:p>
    <w:p w:rsidR="00CA0AF2" w:rsidRPr="00CA0AF2" w:rsidRDefault="00CA0AF2" w:rsidP="00CA0AF2">
      <w:pPr>
        <w:spacing w:line="360" w:lineRule="auto"/>
        <w:jc w:val="left"/>
        <w:rPr>
          <w:rFonts w:ascii="宋体" w:eastAsia="宋体" w:hAnsi="宋体" w:cs="宋体"/>
          <w:color w:val="000000"/>
          <w:szCs w:val="21"/>
        </w:rPr>
      </w:pPr>
    </w:p>
    <w:p w:rsidR="00CA0AF2" w:rsidRPr="00CA0AF2" w:rsidRDefault="00CA0AF2" w:rsidP="00CA0AF2">
      <w:pPr>
        <w:spacing w:line="360" w:lineRule="auto"/>
        <w:rPr>
          <w:rFonts w:ascii="宋体" w:eastAsia="宋体" w:hAnsi="宋体" w:cs="Times New Roman"/>
          <w:b/>
          <w:color w:val="000000"/>
          <w:szCs w:val="21"/>
        </w:rPr>
      </w:pPr>
      <w:r w:rsidRPr="00CA0AF2">
        <w:rPr>
          <w:rFonts w:ascii="宋体" w:eastAsia="宋体" w:hAnsi="宋体" w:cs="Times New Roman" w:hint="eastAsia"/>
          <w:b/>
          <w:color w:val="000000"/>
          <w:szCs w:val="21"/>
        </w:rPr>
        <w:t>一、项目概况：</w:t>
      </w:r>
    </w:p>
    <w:p w:rsidR="00CA0AF2" w:rsidRPr="00CA0AF2" w:rsidRDefault="00CA0AF2" w:rsidP="00CA0AF2">
      <w:pPr>
        <w:spacing w:line="360" w:lineRule="auto"/>
        <w:jc w:val="left"/>
        <w:rPr>
          <w:rFonts w:ascii="Times New Roman" w:eastAsia="宋体" w:hAnsi="Times New Roman" w:cs="Times New Roman"/>
          <w:color w:val="000000"/>
          <w:szCs w:val="21"/>
        </w:rPr>
      </w:pPr>
      <w:r w:rsidRPr="00CA0AF2">
        <w:rPr>
          <w:rFonts w:ascii="Times New Roman" w:eastAsia="宋体" w:hAnsi="Times New Roman" w:cs="Times New Roman" w:hint="eastAsia"/>
          <w:color w:val="000000"/>
          <w:szCs w:val="21"/>
        </w:rPr>
        <w:t>1</w:t>
      </w:r>
      <w:r w:rsidRPr="00CA0AF2">
        <w:rPr>
          <w:rFonts w:ascii="Times New Roman" w:eastAsia="宋体" w:hAnsi="Times New Roman" w:cs="Times New Roman" w:hint="eastAsia"/>
          <w:color w:val="000000"/>
          <w:szCs w:val="21"/>
        </w:rPr>
        <w:t>、招标编号：</w:t>
      </w:r>
      <w:r w:rsidRPr="00CA0AF2">
        <w:rPr>
          <w:rFonts w:ascii="宋体" w:eastAsia="宋体" w:hAnsi="宋体" w:cs="宋体" w:hint="eastAsia"/>
          <w:color w:val="000000"/>
          <w:szCs w:val="21"/>
        </w:rPr>
        <w:t>190</w:t>
      </w:r>
      <w:r w:rsidRPr="00CA0AF2">
        <w:rPr>
          <w:rFonts w:ascii="宋体" w:eastAsia="宋体" w:hAnsi="宋体" w:cs="宋体"/>
          <w:color w:val="000000"/>
          <w:szCs w:val="21"/>
        </w:rPr>
        <w:t>45</w:t>
      </w:r>
      <w:r w:rsidRPr="00CA0AF2">
        <w:rPr>
          <w:rFonts w:ascii="宋体" w:eastAsia="宋体" w:hAnsi="宋体" w:cs="宋体" w:hint="eastAsia"/>
          <w:color w:val="000000"/>
          <w:szCs w:val="21"/>
        </w:rPr>
        <w:t xml:space="preserve"> </w:t>
      </w:r>
    </w:p>
    <w:p w:rsidR="00CA0AF2" w:rsidRPr="00CA0AF2" w:rsidRDefault="00CA0AF2" w:rsidP="00CA0AF2">
      <w:pPr>
        <w:spacing w:line="360" w:lineRule="auto"/>
        <w:rPr>
          <w:rFonts w:ascii="Times New Roman" w:eastAsia="宋体" w:hAnsi="Times New Roman" w:cs="Times New Roman"/>
          <w:color w:val="000000"/>
          <w:szCs w:val="21"/>
        </w:rPr>
      </w:pPr>
      <w:r w:rsidRPr="00CA0AF2">
        <w:rPr>
          <w:rFonts w:ascii="Times New Roman" w:eastAsia="宋体" w:hAnsi="Times New Roman" w:cs="Times New Roman" w:hint="eastAsia"/>
          <w:color w:val="000000"/>
          <w:szCs w:val="21"/>
        </w:rPr>
        <w:t>2</w:t>
      </w:r>
      <w:r w:rsidRPr="00CA0AF2">
        <w:rPr>
          <w:rFonts w:ascii="Times New Roman" w:eastAsia="宋体" w:hAnsi="Times New Roman" w:cs="Times New Roman" w:hint="eastAsia"/>
          <w:color w:val="000000"/>
          <w:szCs w:val="21"/>
        </w:rPr>
        <w:t>、项目名称：</w:t>
      </w:r>
      <w:r w:rsidRPr="00CA0AF2">
        <w:rPr>
          <w:rFonts w:ascii="宋体" w:eastAsia="宋体" w:hAnsi="宋体" w:cs="宋体" w:hint="eastAsia"/>
          <w:color w:val="000000"/>
          <w:szCs w:val="21"/>
        </w:rPr>
        <w:t>2019年度助残公益服务项目—阳光艺术团1（声乐类）</w:t>
      </w:r>
    </w:p>
    <w:p w:rsidR="00CA0AF2" w:rsidRPr="00CA0AF2" w:rsidRDefault="00CA0AF2" w:rsidP="00CA0AF2">
      <w:pPr>
        <w:spacing w:line="360" w:lineRule="auto"/>
        <w:rPr>
          <w:rFonts w:ascii="Times New Roman" w:eastAsia="宋体" w:hAnsi="Times New Roman" w:cs="Times New Roman"/>
          <w:color w:val="000000"/>
          <w:szCs w:val="21"/>
        </w:rPr>
      </w:pPr>
      <w:r w:rsidRPr="00CA0AF2">
        <w:rPr>
          <w:rFonts w:ascii="Times New Roman" w:eastAsia="宋体" w:hAnsi="Times New Roman" w:cs="Times New Roman" w:hint="eastAsia"/>
          <w:color w:val="000000"/>
          <w:szCs w:val="21"/>
        </w:rPr>
        <w:t>3</w:t>
      </w:r>
      <w:r w:rsidRPr="00CA0AF2">
        <w:rPr>
          <w:rFonts w:ascii="Times New Roman" w:eastAsia="宋体" w:hAnsi="Times New Roman" w:cs="Times New Roman" w:hint="eastAsia"/>
          <w:color w:val="000000"/>
          <w:szCs w:val="21"/>
        </w:rPr>
        <w:t>、立项单位地点：</w:t>
      </w:r>
      <w:r w:rsidRPr="00CA0AF2">
        <w:rPr>
          <w:rFonts w:ascii="Times New Roman" w:eastAsia="宋体" w:hAnsi="Times New Roman" w:cs="Times New Roman"/>
          <w:color w:val="000000"/>
          <w:szCs w:val="21"/>
        </w:rPr>
        <w:t>上海嘉定区北</w:t>
      </w:r>
      <w:r w:rsidRPr="00CA0AF2">
        <w:rPr>
          <w:rFonts w:ascii="Times New Roman" w:eastAsia="宋体" w:hAnsi="Times New Roman" w:cs="Times New Roman" w:hint="eastAsia"/>
          <w:color w:val="000000"/>
          <w:szCs w:val="21"/>
        </w:rPr>
        <w:t>大街</w:t>
      </w:r>
      <w:r w:rsidRPr="00CA0AF2">
        <w:rPr>
          <w:rFonts w:ascii="Times New Roman" w:eastAsia="宋体" w:hAnsi="Times New Roman" w:cs="Times New Roman" w:hint="eastAsia"/>
          <w:color w:val="000000"/>
          <w:szCs w:val="21"/>
        </w:rPr>
        <w:t>301</w:t>
      </w:r>
      <w:r w:rsidRPr="00CA0AF2">
        <w:rPr>
          <w:rFonts w:ascii="Times New Roman" w:eastAsia="宋体" w:hAnsi="Times New Roman" w:cs="Times New Roman" w:hint="eastAsia"/>
          <w:color w:val="000000"/>
          <w:szCs w:val="21"/>
        </w:rPr>
        <w:t>号</w:t>
      </w:r>
    </w:p>
    <w:p w:rsidR="00CA0AF2" w:rsidRPr="00CA0AF2" w:rsidRDefault="00CA0AF2" w:rsidP="00CA0AF2">
      <w:pPr>
        <w:spacing w:line="360" w:lineRule="auto"/>
        <w:rPr>
          <w:rFonts w:ascii="宋体" w:eastAsia="宋体" w:hAnsi="宋体" w:cs="宋体"/>
          <w:color w:val="000000"/>
          <w:szCs w:val="21"/>
        </w:rPr>
      </w:pPr>
      <w:r w:rsidRPr="00CA0AF2">
        <w:rPr>
          <w:rFonts w:ascii="宋体" w:eastAsia="宋体" w:hAnsi="宋体" w:cs="Times New Roman" w:hint="eastAsia"/>
          <w:color w:val="000000"/>
          <w:szCs w:val="21"/>
        </w:rPr>
        <w:t>4、项目概况</w:t>
      </w:r>
      <w:r w:rsidRPr="00CA0AF2">
        <w:rPr>
          <w:rFonts w:ascii="宋体" w:eastAsia="宋体" w:hAnsi="宋体" w:cs="宋体" w:hint="eastAsia"/>
          <w:color w:val="000000"/>
          <w:szCs w:val="21"/>
        </w:rPr>
        <w:t>：</w:t>
      </w:r>
      <w:r w:rsidRPr="00CA0AF2">
        <w:rPr>
          <w:rFonts w:ascii="宋体" w:eastAsia="宋体" w:hAnsi="宋体" w:cs="Times New Roman" w:hint="eastAsia"/>
          <w:sz w:val="22"/>
        </w:rPr>
        <w:t>随着全区残疾人的日益增多，残疾人的精神和文化需求也迫切增强，为了满足他们的文化娱乐需求</w:t>
      </w:r>
      <w:bookmarkStart w:id="1" w:name="_GoBack"/>
      <w:bookmarkEnd w:id="1"/>
      <w:r w:rsidRPr="00CA0AF2">
        <w:rPr>
          <w:rFonts w:ascii="宋体" w:eastAsia="宋体" w:hAnsi="宋体" w:cs="Times New Roman" w:hint="eastAsia"/>
          <w:sz w:val="22"/>
        </w:rPr>
        <w:t>，提高残疾人幸福指数。通过艺术平台培育本区残疾人艺术人才，注重日常训练，提高萨克斯管乐队、电声乐队、小组唱、合唱队、戏曲以及主持人的演出水平，挖掘本区残疾人自强典型和爱心助残题材，创作排练优秀文艺节目，组建残疾人讲故事团队，每年进行综合性汇报演出和下基层巡演活动，着力提高残疾人的文化艺术素养，展现新时期嘉定残疾人精神风貌</w:t>
      </w:r>
      <w:r w:rsidRPr="00CA0AF2">
        <w:rPr>
          <w:rFonts w:ascii="宋体" w:eastAsia="宋体" w:hAnsi="宋体" w:cs="宋体" w:hint="eastAsia"/>
          <w:color w:val="000000"/>
          <w:szCs w:val="21"/>
        </w:rPr>
        <w:t>。</w:t>
      </w:r>
    </w:p>
    <w:p w:rsidR="00CA0AF2" w:rsidRPr="00CA0AF2" w:rsidRDefault="00CA0AF2" w:rsidP="00CA0AF2">
      <w:pPr>
        <w:numPr>
          <w:ilvl w:val="0"/>
          <w:numId w:val="1"/>
        </w:numPr>
        <w:spacing w:line="360" w:lineRule="auto"/>
        <w:rPr>
          <w:rFonts w:ascii="宋体" w:eastAsia="宋体" w:hAnsi="宋体" w:cs="Times New Roman"/>
          <w:color w:val="000000"/>
          <w:szCs w:val="21"/>
        </w:rPr>
      </w:pPr>
      <w:r w:rsidRPr="00CA0AF2">
        <w:rPr>
          <w:rFonts w:ascii="宋体" w:eastAsia="宋体" w:hAnsi="宋体" w:cs="Times New Roman" w:hint="eastAsia"/>
          <w:color w:val="000000"/>
          <w:szCs w:val="21"/>
        </w:rPr>
        <w:t>服务年限：</w:t>
      </w:r>
      <w:r w:rsidRPr="00CA0AF2">
        <w:rPr>
          <w:rFonts w:ascii="宋体" w:eastAsia="宋体" w:hAnsi="宋体" w:cs="Times New Roman"/>
          <w:color w:val="000000"/>
          <w:szCs w:val="21"/>
        </w:rPr>
        <w:t>2019</w:t>
      </w:r>
      <w:r w:rsidRPr="00CA0AF2">
        <w:rPr>
          <w:rFonts w:ascii="宋体" w:eastAsia="宋体" w:hAnsi="宋体" w:cs="Times New Roman" w:hint="eastAsia"/>
          <w:color w:val="000000"/>
          <w:szCs w:val="21"/>
        </w:rPr>
        <w:t>年</w:t>
      </w:r>
      <w:r w:rsidRPr="00CA0AF2">
        <w:rPr>
          <w:rFonts w:ascii="宋体" w:eastAsia="宋体" w:hAnsi="宋体" w:cs="Times New Roman"/>
          <w:color w:val="000000"/>
          <w:szCs w:val="21"/>
        </w:rPr>
        <w:t>5</w:t>
      </w:r>
      <w:r w:rsidRPr="00CA0AF2">
        <w:rPr>
          <w:rFonts w:ascii="宋体" w:eastAsia="宋体" w:hAnsi="宋体" w:cs="Times New Roman" w:hint="eastAsia"/>
          <w:color w:val="000000"/>
          <w:szCs w:val="21"/>
        </w:rPr>
        <w:t>月至2</w:t>
      </w:r>
      <w:r w:rsidRPr="00CA0AF2">
        <w:rPr>
          <w:rFonts w:ascii="宋体" w:eastAsia="宋体" w:hAnsi="宋体" w:cs="Times New Roman"/>
          <w:color w:val="000000"/>
          <w:szCs w:val="21"/>
        </w:rPr>
        <w:t>020</w:t>
      </w:r>
      <w:r w:rsidRPr="00CA0AF2">
        <w:rPr>
          <w:rFonts w:ascii="宋体" w:eastAsia="宋体" w:hAnsi="宋体" w:cs="Times New Roman" w:hint="eastAsia"/>
          <w:color w:val="000000"/>
          <w:szCs w:val="21"/>
        </w:rPr>
        <w:t>年</w:t>
      </w:r>
      <w:r w:rsidRPr="00CA0AF2">
        <w:rPr>
          <w:rFonts w:ascii="宋体" w:eastAsia="宋体" w:hAnsi="宋体" w:cs="Times New Roman"/>
          <w:color w:val="000000"/>
          <w:szCs w:val="21"/>
        </w:rPr>
        <w:t>3</w:t>
      </w:r>
      <w:r w:rsidRPr="00CA0AF2">
        <w:rPr>
          <w:rFonts w:ascii="宋体" w:eastAsia="宋体" w:hAnsi="宋体" w:cs="Times New Roman" w:hint="eastAsia"/>
          <w:color w:val="000000"/>
          <w:szCs w:val="21"/>
        </w:rPr>
        <w:t>月3</w:t>
      </w:r>
      <w:r w:rsidRPr="00CA0AF2">
        <w:rPr>
          <w:rFonts w:ascii="宋体" w:eastAsia="宋体" w:hAnsi="宋体" w:cs="Times New Roman"/>
          <w:color w:val="000000"/>
          <w:szCs w:val="21"/>
        </w:rPr>
        <w:t>1</w:t>
      </w:r>
      <w:r w:rsidRPr="00CA0AF2">
        <w:rPr>
          <w:rFonts w:ascii="宋体" w:eastAsia="宋体" w:hAnsi="宋体" w:cs="Times New Roman" w:hint="eastAsia"/>
          <w:color w:val="000000"/>
          <w:szCs w:val="21"/>
        </w:rPr>
        <w:t>日</w:t>
      </w:r>
      <w:r w:rsidRPr="00CA0AF2">
        <w:rPr>
          <w:rFonts w:ascii="宋体" w:eastAsia="宋体" w:hAnsi="宋体" w:cs="Times New Roman"/>
          <w:color w:val="000000"/>
          <w:szCs w:val="21"/>
        </w:rPr>
        <w:t>。</w:t>
      </w:r>
    </w:p>
    <w:p w:rsidR="00CA0AF2" w:rsidRPr="00CA0AF2" w:rsidRDefault="00CA0AF2" w:rsidP="00CA0AF2">
      <w:pPr>
        <w:spacing w:line="360" w:lineRule="auto"/>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rPr>
        <w:t>6、预算金额：</w:t>
      </w:r>
      <w:r w:rsidRPr="00CA0AF2">
        <w:rPr>
          <w:rFonts w:ascii="宋体" w:eastAsia="宋体" w:hAnsi="宋体" w:cs="Times New Roman"/>
          <w:color w:val="000000"/>
          <w:szCs w:val="21"/>
        </w:rPr>
        <w:t>39</w:t>
      </w:r>
      <w:r w:rsidRPr="00CA0AF2">
        <w:rPr>
          <w:rFonts w:ascii="宋体" w:eastAsia="宋体" w:hAnsi="宋体" w:cs="Times New Roman" w:hint="eastAsia"/>
          <w:color w:val="000000"/>
          <w:szCs w:val="21"/>
        </w:rPr>
        <w:t>万元</w:t>
      </w:r>
      <w:r w:rsidRPr="00CA0AF2">
        <w:rPr>
          <w:rFonts w:ascii="宋体" w:eastAsia="宋体" w:hAnsi="宋体" w:cs="Times New Roman"/>
          <w:color w:val="000000"/>
          <w:szCs w:val="21"/>
          <w:shd w:val="clear" w:color="auto" w:fill="FFFFFF"/>
        </w:rPr>
        <w:t>。</w:t>
      </w:r>
    </w:p>
    <w:p w:rsidR="00CA0AF2" w:rsidRPr="00CA0AF2" w:rsidRDefault="00CA0AF2" w:rsidP="00CA0AF2">
      <w:pPr>
        <w:spacing w:line="360" w:lineRule="auto"/>
        <w:rPr>
          <w:rFonts w:ascii="宋体" w:eastAsia="宋体" w:hAnsi="宋体" w:cs="Times New Roman"/>
          <w:color w:val="000000"/>
          <w:sz w:val="18"/>
          <w:szCs w:val="21"/>
          <w:shd w:val="clear" w:color="auto" w:fill="FFFFFF"/>
        </w:rPr>
      </w:pPr>
    </w:p>
    <w:p w:rsidR="00CA0AF2" w:rsidRPr="00CA0AF2" w:rsidRDefault="00CA0AF2" w:rsidP="00CA0AF2">
      <w:pPr>
        <w:spacing w:line="360" w:lineRule="auto"/>
        <w:rPr>
          <w:rFonts w:ascii="宋体" w:eastAsia="宋体" w:hAnsi="宋体" w:cs="Times New Roman"/>
          <w:color w:val="000000"/>
          <w:szCs w:val="21"/>
        </w:rPr>
      </w:pPr>
      <w:r w:rsidRPr="00CA0AF2">
        <w:rPr>
          <w:rFonts w:ascii="宋体" w:eastAsia="宋体" w:hAnsi="宋体" w:cs="Times New Roman" w:hint="eastAsia"/>
          <w:b/>
          <w:bCs/>
          <w:color w:val="000000"/>
          <w:szCs w:val="21"/>
        </w:rPr>
        <w:t>二、</w:t>
      </w:r>
      <w:r w:rsidRPr="00CA0AF2">
        <w:rPr>
          <w:rFonts w:ascii="宋体" w:eastAsia="宋体" w:hAnsi="宋体" w:cs="Times New Roman"/>
          <w:b/>
          <w:color w:val="000000"/>
          <w:kern w:val="0"/>
          <w:szCs w:val="21"/>
          <w:shd w:val="clear" w:color="auto" w:fill="FFFFFF"/>
        </w:rPr>
        <w:t>合格的投标人必须具备以下条件：</w:t>
      </w:r>
    </w:p>
    <w:p w:rsidR="00CA0AF2" w:rsidRPr="00CA0AF2" w:rsidRDefault="00CA0AF2" w:rsidP="00CA0AF2">
      <w:pPr>
        <w:numPr>
          <w:ilvl w:val="0"/>
          <w:numId w:val="2"/>
        </w:numPr>
        <w:spacing w:line="360" w:lineRule="auto"/>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shd w:val="clear" w:color="auto" w:fill="FFFFFF"/>
        </w:rPr>
        <w:t>符合《中华人民共和国政府采购法》第二十二条规定</w:t>
      </w:r>
    </w:p>
    <w:p w:rsidR="00CA0AF2" w:rsidRPr="00CA0AF2" w:rsidRDefault="00CA0AF2" w:rsidP="00CA0AF2">
      <w:pPr>
        <w:numPr>
          <w:ilvl w:val="0"/>
          <w:numId w:val="2"/>
        </w:numPr>
        <w:spacing w:line="360" w:lineRule="auto"/>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shd w:val="clear" w:color="auto" w:fill="FFFFFF"/>
        </w:rPr>
        <w:t>按照《上海市政府采购供应商登记及诚信管理（暂行）办法》办理信息登记</w:t>
      </w:r>
    </w:p>
    <w:p w:rsidR="00CA0AF2" w:rsidRPr="00CA0AF2" w:rsidRDefault="00CA0AF2" w:rsidP="00CA0AF2">
      <w:pPr>
        <w:numPr>
          <w:ilvl w:val="0"/>
          <w:numId w:val="2"/>
        </w:numPr>
        <w:spacing w:line="360" w:lineRule="auto"/>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shd w:val="clear" w:color="auto" w:fill="FFFFFF"/>
        </w:rPr>
        <w:t>其他资质要求：</w:t>
      </w:r>
    </w:p>
    <w:p w:rsidR="00CA0AF2" w:rsidRPr="00CA0AF2" w:rsidRDefault="00CA0AF2" w:rsidP="00CA0AF2">
      <w:pPr>
        <w:numPr>
          <w:ilvl w:val="1"/>
          <w:numId w:val="3"/>
        </w:numPr>
        <w:spacing w:line="360" w:lineRule="auto"/>
        <w:ind w:left="993" w:hanging="564"/>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shd w:val="clear" w:color="auto" w:fill="FFFFFF"/>
        </w:rPr>
        <w:t>依法登记的社会团体、民办非企业单位、公益性非营利社会组织和社会企业、完善的内部管理制度、规范的财务管理制度</w:t>
      </w:r>
      <w:r w:rsidRPr="00CA0AF2">
        <w:rPr>
          <w:rFonts w:ascii="宋体" w:eastAsia="宋体" w:hAnsi="宋体" w:cs="Times New Roman"/>
          <w:color w:val="000000"/>
          <w:szCs w:val="21"/>
          <w:shd w:val="clear" w:color="auto" w:fill="FFFFFF"/>
        </w:rPr>
        <w:t>及相应的</w:t>
      </w:r>
      <w:r w:rsidRPr="00CA0AF2">
        <w:rPr>
          <w:rFonts w:ascii="宋体" w:eastAsia="宋体" w:hAnsi="宋体" w:cs="Times New Roman" w:hint="eastAsia"/>
          <w:color w:val="000000"/>
          <w:szCs w:val="21"/>
          <w:shd w:val="clear" w:color="auto" w:fill="FFFFFF"/>
        </w:rPr>
        <w:t>服务</w:t>
      </w:r>
      <w:r w:rsidRPr="00CA0AF2">
        <w:rPr>
          <w:rFonts w:ascii="宋体" w:eastAsia="宋体" w:hAnsi="宋体" w:cs="Times New Roman"/>
          <w:color w:val="000000"/>
          <w:szCs w:val="21"/>
          <w:shd w:val="clear" w:color="auto" w:fill="FFFFFF"/>
        </w:rPr>
        <w:t>范围；</w:t>
      </w:r>
    </w:p>
    <w:p w:rsidR="00CA0AF2" w:rsidRDefault="00CA0AF2" w:rsidP="00CA0AF2">
      <w:pPr>
        <w:numPr>
          <w:ilvl w:val="1"/>
          <w:numId w:val="3"/>
        </w:numPr>
        <w:spacing w:line="360" w:lineRule="auto"/>
        <w:ind w:left="993" w:hanging="564"/>
        <w:rPr>
          <w:rFonts w:ascii="宋体" w:eastAsia="宋体" w:hAnsi="宋体" w:cs="Times New Roman"/>
          <w:color w:val="000000"/>
          <w:szCs w:val="21"/>
          <w:shd w:val="clear" w:color="auto" w:fill="FFFFFF"/>
        </w:rPr>
      </w:pPr>
      <w:bookmarkStart w:id="2" w:name="_Hlk8125624"/>
      <w:r w:rsidRPr="00CA0AF2">
        <w:rPr>
          <w:rFonts w:ascii="宋体" w:eastAsia="宋体" w:hAnsi="宋体" w:cs="Times New Roman" w:hint="eastAsia"/>
          <w:color w:val="000000"/>
          <w:szCs w:val="21"/>
          <w:shd w:val="clear" w:color="auto" w:fill="FFFFFF"/>
        </w:rPr>
        <w:t>提供依法缴纳税收和社会保障资金、近三年没有重大违法记录的书面声明</w:t>
      </w:r>
      <w:bookmarkEnd w:id="2"/>
      <w:r w:rsidRPr="00CA0AF2">
        <w:rPr>
          <w:rFonts w:ascii="宋体" w:eastAsia="宋体" w:hAnsi="宋体" w:cs="Times New Roman" w:hint="eastAsia"/>
          <w:color w:val="000000"/>
          <w:szCs w:val="21"/>
          <w:shd w:val="clear" w:color="auto" w:fill="FFFFFF"/>
        </w:rPr>
        <w:t>；</w:t>
      </w:r>
    </w:p>
    <w:p w:rsidR="00CA0AF2" w:rsidRDefault="00CA0AF2" w:rsidP="00CA0AF2">
      <w:pPr>
        <w:numPr>
          <w:ilvl w:val="1"/>
          <w:numId w:val="3"/>
        </w:numPr>
        <w:spacing w:line="360" w:lineRule="auto"/>
        <w:ind w:left="993" w:hanging="564"/>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shd w:val="clear" w:color="auto" w:fill="FFFFFF"/>
        </w:rPr>
        <w:t>通过“信用中国”网站www.creditchina.gov.cn、中国政府采购网www.ccgp.gov.cn等渠道查询的信用记录中，未被列入“失信被执行人”、“重大税收违法案件当事人名单”、“政府采购严重违法失信行为记录名单”的投标单位</w:t>
      </w:r>
    </w:p>
    <w:p w:rsidR="00CA0AF2" w:rsidRDefault="00CA0AF2" w:rsidP="00CA0AF2">
      <w:pPr>
        <w:numPr>
          <w:ilvl w:val="1"/>
          <w:numId w:val="3"/>
        </w:numPr>
        <w:spacing w:line="360" w:lineRule="auto"/>
        <w:ind w:left="993" w:hanging="564"/>
        <w:rPr>
          <w:rFonts w:ascii="宋体" w:eastAsia="宋体" w:hAnsi="宋体" w:cs="Times New Roman"/>
          <w:color w:val="000000"/>
          <w:szCs w:val="21"/>
          <w:shd w:val="clear" w:color="auto" w:fill="FFFFFF"/>
        </w:rPr>
      </w:pPr>
      <w:r w:rsidRPr="00CA0AF2">
        <w:rPr>
          <w:rFonts w:ascii="宋体" w:eastAsia="宋体" w:hAnsi="宋体" w:cs="Times New Roman" w:hint="eastAsia"/>
          <w:color w:val="000000"/>
          <w:szCs w:val="21"/>
          <w:shd w:val="clear" w:color="auto" w:fill="FFFFFF"/>
        </w:rPr>
        <w:lastRenderedPageBreak/>
        <w:t>有健全的工作队伍和较好的执行能力，拥有一定比例的与项目相匹配的专业人才和社会工作师或助理社工师</w:t>
      </w:r>
    </w:p>
    <w:p w:rsidR="00CA0AF2" w:rsidRPr="00CA0AF2" w:rsidRDefault="00CA0AF2" w:rsidP="00CA0AF2">
      <w:pPr>
        <w:numPr>
          <w:ilvl w:val="1"/>
          <w:numId w:val="3"/>
        </w:numPr>
        <w:spacing w:line="360" w:lineRule="auto"/>
        <w:ind w:left="993" w:hanging="564"/>
        <w:rPr>
          <w:rFonts w:ascii="宋体" w:eastAsia="宋体" w:hAnsi="宋体" w:cs="Times New Roman"/>
          <w:color w:val="000000"/>
          <w:szCs w:val="21"/>
          <w:shd w:val="clear" w:color="auto" w:fill="FFFFFF"/>
        </w:rPr>
      </w:pPr>
      <w:r w:rsidRPr="00CA0AF2">
        <w:rPr>
          <w:rFonts w:ascii="宋体" w:eastAsia="宋体" w:hAnsi="宋体" w:cs="Times New Roman"/>
          <w:color w:val="000000"/>
          <w:szCs w:val="21"/>
          <w:shd w:val="clear" w:color="auto" w:fill="FFFFFF"/>
        </w:rPr>
        <w:t>本项目不接受联合体投标。</w:t>
      </w:r>
    </w:p>
    <w:p w:rsidR="00CA0AF2" w:rsidRPr="00CA0AF2" w:rsidRDefault="00CA0AF2" w:rsidP="00CA0AF2">
      <w:pPr>
        <w:snapToGrid w:val="0"/>
        <w:spacing w:line="360" w:lineRule="auto"/>
        <w:ind w:left="426"/>
        <w:rPr>
          <w:rFonts w:ascii="宋体" w:eastAsia="宋体" w:hAnsi="宋体" w:cs="Times New Roman"/>
          <w:color w:val="000000"/>
          <w:szCs w:val="21"/>
          <w:shd w:val="clear" w:color="auto" w:fill="FFFFFF"/>
        </w:rPr>
      </w:pPr>
    </w:p>
    <w:p w:rsidR="00CA0AF2" w:rsidRPr="00CA0AF2" w:rsidRDefault="00CA0AF2" w:rsidP="00CA0AF2">
      <w:pPr>
        <w:spacing w:line="360" w:lineRule="auto"/>
        <w:rPr>
          <w:rFonts w:ascii="宋体" w:eastAsia="宋体" w:hAnsi="宋体" w:cs="Times New Roman"/>
          <w:b/>
          <w:bCs/>
          <w:color w:val="000000"/>
          <w:szCs w:val="21"/>
        </w:rPr>
      </w:pPr>
      <w:r w:rsidRPr="00CA0AF2">
        <w:rPr>
          <w:rFonts w:ascii="宋体" w:eastAsia="宋体" w:hAnsi="宋体" w:cs="Times New Roman" w:hint="eastAsia"/>
          <w:b/>
          <w:bCs/>
          <w:color w:val="000000"/>
          <w:szCs w:val="21"/>
        </w:rPr>
        <w:t>三、报名及获取招标文件的时间地点:</w:t>
      </w:r>
    </w:p>
    <w:p w:rsidR="00CA0AF2" w:rsidRPr="00CA0AF2" w:rsidRDefault="00CA0AF2" w:rsidP="00CA0AF2">
      <w:pPr>
        <w:spacing w:line="360" w:lineRule="auto"/>
        <w:rPr>
          <w:rFonts w:ascii="宋体" w:eastAsia="宋体" w:hAnsi="宋体" w:cs="Times New Roman"/>
          <w:color w:val="000000"/>
          <w:szCs w:val="21"/>
        </w:rPr>
      </w:pPr>
      <w:r w:rsidRPr="00CA0AF2">
        <w:rPr>
          <w:rFonts w:ascii="宋体" w:eastAsia="宋体" w:hAnsi="宋体" w:cs="Times New Roman" w:hint="eastAsia"/>
          <w:color w:val="000000"/>
          <w:szCs w:val="21"/>
        </w:rPr>
        <w:t>1、时间：201</w:t>
      </w:r>
      <w:r w:rsidRPr="00CA0AF2">
        <w:rPr>
          <w:rFonts w:ascii="宋体" w:eastAsia="宋体" w:hAnsi="宋体" w:cs="Times New Roman"/>
          <w:color w:val="000000"/>
          <w:szCs w:val="21"/>
        </w:rPr>
        <w:t>9</w:t>
      </w:r>
      <w:r w:rsidRPr="00CA0AF2">
        <w:rPr>
          <w:rFonts w:ascii="宋体" w:eastAsia="宋体" w:hAnsi="宋体" w:cs="Times New Roman" w:hint="eastAsia"/>
          <w:color w:val="000000"/>
          <w:szCs w:val="21"/>
        </w:rPr>
        <w:t>年</w:t>
      </w:r>
      <w:r w:rsidRPr="00CA0AF2">
        <w:rPr>
          <w:rFonts w:ascii="宋体" w:eastAsia="宋体" w:hAnsi="宋体" w:cs="Times New Roman"/>
          <w:color w:val="000000"/>
          <w:szCs w:val="21"/>
        </w:rPr>
        <w:t>5</w:t>
      </w:r>
      <w:r w:rsidRPr="00CA0AF2">
        <w:rPr>
          <w:rFonts w:ascii="宋体" w:eastAsia="宋体" w:hAnsi="宋体" w:cs="Times New Roman" w:hint="eastAsia"/>
          <w:color w:val="000000"/>
          <w:szCs w:val="21"/>
        </w:rPr>
        <w:t>月</w:t>
      </w:r>
      <w:r w:rsidRPr="00CA0AF2">
        <w:rPr>
          <w:rFonts w:ascii="宋体" w:eastAsia="宋体" w:hAnsi="宋体" w:cs="Times New Roman"/>
          <w:color w:val="000000"/>
          <w:szCs w:val="21"/>
        </w:rPr>
        <w:t>8</w:t>
      </w:r>
      <w:r w:rsidRPr="00CA0AF2">
        <w:rPr>
          <w:rFonts w:ascii="宋体" w:eastAsia="宋体" w:hAnsi="宋体" w:cs="Times New Roman" w:hint="eastAsia"/>
          <w:color w:val="000000"/>
          <w:szCs w:val="21"/>
        </w:rPr>
        <w:t>日-201</w:t>
      </w:r>
      <w:r w:rsidRPr="00CA0AF2">
        <w:rPr>
          <w:rFonts w:ascii="宋体" w:eastAsia="宋体" w:hAnsi="宋体" w:cs="Times New Roman"/>
          <w:color w:val="000000"/>
          <w:szCs w:val="21"/>
        </w:rPr>
        <w:t>9</w:t>
      </w:r>
      <w:r w:rsidRPr="00CA0AF2">
        <w:rPr>
          <w:rFonts w:ascii="宋体" w:eastAsia="宋体" w:hAnsi="宋体" w:cs="Times New Roman" w:hint="eastAsia"/>
          <w:color w:val="000000"/>
          <w:szCs w:val="21"/>
        </w:rPr>
        <w:t>年</w:t>
      </w:r>
      <w:r w:rsidRPr="00CA0AF2">
        <w:rPr>
          <w:rFonts w:ascii="宋体" w:eastAsia="宋体" w:hAnsi="宋体" w:cs="Times New Roman"/>
          <w:color w:val="000000"/>
          <w:szCs w:val="21"/>
        </w:rPr>
        <w:t>5</w:t>
      </w:r>
      <w:r w:rsidRPr="00CA0AF2">
        <w:rPr>
          <w:rFonts w:ascii="宋体" w:eastAsia="宋体" w:hAnsi="宋体" w:cs="Times New Roman" w:hint="eastAsia"/>
          <w:color w:val="000000"/>
          <w:szCs w:val="21"/>
        </w:rPr>
        <w:t>月</w:t>
      </w:r>
      <w:r w:rsidRPr="00CA0AF2">
        <w:rPr>
          <w:rFonts w:ascii="宋体" w:eastAsia="宋体" w:hAnsi="宋体" w:cs="Times New Roman"/>
          <w:color w:val="000000"/>
          <w:szCs w:val="21"/>
        </w:rPr>
        <w:t>14</w:t>
      </w:r>
      <w:r w:rsidRPr="00CA0AF2">
        <w:rPr>
          <w:rFonts w:ascii="宋体" w:eastAsia="宋体" w:hAnsi="宋体" w:cs="Times New Roman" w:hint="eastAsia"/>
          <w:color w:val="000000"/>
          <w:szCs w:val="21"/>
        </w:rPr>
        <w:t>日 每天上午9：</w:t>
      </w:r>
      <w:r w:rsidRPr="00CA0AF2">
        <w:rPr>
          <w:rFonts w:ascii="宋体" w:eastAsia="宋体" w:hAnsi="宋体" w:cs="Times New Roman"/>
          <w:color w:val="000000"/>
          <w:szCs w:val="21"/>
        </w:rPr>
        <w:t>3</w:t>
      </w:r>
      <w:r w:rsidRPr="00CA0AF2">
        <w:rPr>
          <w:rFonts w:ascii="宋体" w:eastAsia="宋体" w:hAnsi="宋体" w:cs="Times New Roman" w:hint="eastAsia"/>
          <w:color w:val="000000"/>
          <w:szCs w:val="21"/>
        </w:rPr>
        <w:t>0 ~ 11：00时；下午13：30 ~15：30时（</w:t>
      </w:r>
      <w:r w:rsidRPr="00CA0AF2">
        <w:rPr>
          <w:rFonts w:ascii="宋体" w:eastAsia="宋体" w:hAnsi="宋体" w:cs="Times New Roman"/>
          <w:color w:val="000000"/>
          <w:szCs w:val="21"/>
          <w:shd w:val="clear" w:color="auto" w:fill="FFFFFF"/>
        </w:rPr>
        <w:t>北京时间，节假日除外）</w:t>
      </w:r>
    </w:p>
    <w:p w:rsidR="00CA0AF2" w:rsidRPr="00CA0AF2" w:rsidRDefault="00CA0AF2" w:rsidP="00CA0AF2">
      <w:pPr>
        <w:spacing w:line="360" w:lineRule="auto"/>
        <w:rPr>
          <w:rFonts w:ascii="宋体" w:eastAsia="宋体" w:hAnsi="宋体" w:cs="Times New Roman"/>
          <w:color w:val="000000"/>
          <w:szCs w:val="21"/>
        </w:rPr>
      </w:pPr>
      <w:r w:rsidRPr="00CA0AF2">
        <w:rPr>
          <w:rFonts w:ascii="宋体" w:eastAsia="宋体" w:hAnsi="宋体" w:cs="Times New Roman" w:hint="eastAsia"/>
          <w:color w:val="000000"/>
          <w:szCs w:val="21"/>
        </w:rPr>
        <w:t>2、报名地点：上海市嘉定</w:t>
      </w:r>
      <w:proofErr w:type="gramStart"/>
      <w:r w:rsidRPr="00CA0AF2">
        <w:rPr>
          <w:rFonts w:ascii="宋体" w:eastAsia="宋体" w:hAnsi="宋体" w:cs="Times New Roman" w:hint="eastAsia"/>
          <w:color w:val="000000"/>
          <w:szCs w:val="21"/>
        </w:rPr>
        <w:t>区嘉罗公路</w:t>
      </w:r>
      <w:proofErr w:type="gramEnd"/>
      <w:r w:rsidRPr="00CA0AF2">
        <w:rPr>
          <w:rFonts w:ascii="宋体" w:eastAsia="宋体" w:hAnsi="宋体" w:cs="Times New Roman" w:hint="eastAsia"/>
          <w:color w:val="000000"/>
          <w:szCs w:val="21"/>
        </w:rPr>
        <w:t>1661弄8号801室。</w:t>
      </w:r>
    </w:p>
    <w:p w:rsidR="00CA0AF2" w:rsidRPr="00CA0AF2" w:rsidRDefault="00CA0AF2" w:rsidP="00CA0AF2">
      <w:pPr>
        <w:shd w:val="solid" w:color="FFFFFF" w:fill="auto"/>
        <w:autoSpaceDN w:val="0"/>
        <w:spacing w:line="360" w:lineRule="auto"/>
        <w:jc w:val="left"/>
        <w:rPr>
          <w:rFonts w:ascii="宋体" w:eastAsia="宋体" w:hAnsi="宋体" w:cs="Times New Roman"/>
          <w:color w:val="000000"/>
          <w:szCs w:val="21"/>
        </w:rPr>
      </w:pPr>
      <w:r w:rsidRPr="00CA0AF2">
        <w:rPr>
          <w:rFonts w:ascii="宋体" w:eastAsia="宋体" w:hAnsi="宋体" w:cs="Times New Roman" w:hint="eastAsia"/>
          <w:color w:val="000000"/>
          <w:szCs w:val="21"/>
        </w:rPr>
        <w:t>3、联 系 人：</w:t>
      </w:r>
      <w:r w:rsidRPr="00CA0AF2">
        <w:rPr>
          <w:rFonts w:ascii="宋体" w:eastAsia="宋体" w:hAnsi="宋体" w:cs="Times New Roman" w:hint="eastAsia"/>
          <w:color w:val="000000"/>
          <w:szCs w:val="21"/>
          <w:shd w:val="clear" w:color="auto" w:fill="FFFFFF"/>
        </w:rPr>
        <w:t xml:space="preserve">王霞   </w:t>
      </w:r>
      <w:r w:rsidRPr="00CA0AF2">
        <w:rPr>
          <w:rFonts w:ascii="宋体" w:eastAsia="宋体" w:hAnsi="宋体" w:cs="Times New Roman" w:hint="eastAsia"/>
          <w:color w:val="000000"/>
          <w:szCs w:val="21"/>
        </w:rPr>
        <w:t>(021)—59556719；传   真：(021)—59556712</w:t>
      </w:r>
    </w:p>
    <w:p w:rsidR="00CA0AF2" w:rsidRPr="00CA0AF2" w:rsidRDefault="00CA0AF2" w:rsidP="00CA0AF2">
      <w:pPr>
        <w:spacing w:line="360" w:lineRule="auto"/>
        <w:rPr>
          <w:rFonts w:ascii="宋体" w:eastAsia="宋体" w:hAnsi="宋体" w:cs="Times New Roman"/>
          <w:b/>
          <w:color w:val="000000"/>
          <w:szCs w:val="21"/>
          <w:shd w:val="clear" w:color="auto" w:fill="FFFFFF"/>
        </w:rPr>
      </w:pPr>
      <w:r w:rsidRPr="00CA0AF2">
        <w:rPr>
          <w:rFonts w:ascii="ˎ̥" w:eastAsia="宋体" w:hAnsi="ˎ̥" w:cs="宋体" w:hint="eastAsia"/>
          <w:b/>
          <w:bCs/>
          <w:color w:val="000000"/>
          <w:kern w:val="0"/>
          <w:szCs w:val="21"/>
        </w:rPr>
        <w:t>四、</w:t>
      </w:r>
      <w:proofErr w:type="gramStart"/>
      <w:r w:rsidRPr="00CA0AF2">
        <w:rPr>
          <w:rFonts w:ascii="ˎ̥" w:eastAsia="宋体" w:hAnsi="ˎ̥" w:cs="宋体" w:hint="eastAsia"/>
          <w:b/>
          <w:bCs/>
          <w:color w:val="000000"/>
          <w:kern w:val="0"/>
          <w:szCs w:val="21"/>
        </w:rPr>
        <w:t>持以下</w:t>
      </w:r>
      <w:proofErr w:type="gramEnd"/>
      <w:r w:rsidRPr="00CA0AF2">
        <w:rPr>
          <w:rFonts w:ascii="ˎ̥" w:eastAsia="宋体" w:hAnsi="ˎ̥" w:cs="宋体" w:hint="eastAsia"/>
          <w:b/>
          <w:bCs/>
          <w:color w:val="000000"/>
          <w:kern w:val="0"/>
          <w:szCs w:val="21"/>
        </w:rPr>
        <w:t>资料领取招标文件（以上资料</w:t>
      </w:r>
      <w:r w:rsidRPr="00CA0AF2">
        <w:rPr>
          <w:rFonts w:ascii="宋体" w:eastAsia="宋体" w:hAnsi="宋体" w:cs="Times New Roman"/>
          <w:b/>
          <w:color w:val="000000"/>
          <w:szCs w:val="21"/>
          <w:shd w:val="clear" w:color="auto" w:fill="FFFFFF"/>
        </w:rPr>
        <w:t>原件验看，复印件留存；复印件须加盖公章）</w:t>
      </w:r>
      <w:r w:rsidRPr="00CA0AF2">
        <w:rPr>
          <w:rFonts w:ascii="宋体" w:eastAsia="宋体" w:hAnsi="宋体" w:cs="Times New Roman" w:hint="eastAsia"/>
          <w:b/>
          <w:color w:val="000000"/>
          <w:szCs w:val="21"/>
          <w:shd w:val="clear" w:color="auto" w:fill="FFFFFF"/>
        </w:rPr>
        <w:t>：</w:t>
      </w:r>
    </w:p>
    <w:p w:rsidR="00CA0AF2" w:rsidRPr="00CA0AF2" w:rsidRDefault="00CA0AF2" w:rsidP="00CA0AF2">
      <w:pPr>
        <w:numPr>
          <w:ilvl w:val="0"/>
          <w:numId w:val="4"/>
        </w:numPr>
        <w:snapToGrid w:val="0"/>
        <w:spacing w:line="360" w:lineRule="auto"/>
        <w:rPr>
          <w:rFonts w:ascii="Times New Roman" w:eastAsia="宋体" w:hAnsi="Times New Roman" w:cs="Times New Roman"/>
          <w:sz w:val="24"/>
          <w:szCs w:val="24"/>
        </w:rPr>
      </w:pPr>
      <w:r w:rsidRPr="00CA0AF2">
        <w:rPr>
          <w:rFonts w:ascii="ˎ̥" w:eastAsia="宋体" w:hAnsi="ˎ̥" w:cs="宋体" w:hint="eastAsia"/>
          <w:color w:val="000000"/>
          <w:kern w:val="0"/>
          <w:szCs w:val="21"/>
        </w:rPr>
        <w:t>法人委托书、被委托人身份证、《社会团体法人登记证书》</w:t>
      </w:r>
      <w:r w:rsidRPr="00CA0AF2">
        <w:rPr>
          <w:rFonts w:ascii="ˎ̥" w:eastAsia="宋体" w:hAnsi="ˎ̥" w:cs="宋体" w:hint="eastAsia"/>
          <w:color w:val="000000"/>
          <w:kern w:val="0"/>
          <w:szCs w:val="21"/>
        </w:rPr>
        <w:t>/</w:t>
      </w:r>
      <w:r w:rsidRPr="00CA0AF2">
        <w:rPr>
          <w:rFonts w:ascii="ˎ̥" w:eastAsia="宋体" w:hAnsi="ˎ̥" w:cs="宋体" w:hint="eastAsia"/>
          <w:color w:val="000000"/>
          <w:kern w:val="0"/>
          <w:szCs w:val="21"/>
        </w:rPr>
        <w:t>《民办非企业单位登记证书》</w:t>
      </w:r>
      <w:r w:rsidRPr="00CA0AF2">
        <w:rPr>
          <w:rFonts w:ascii="ˎ̥" w:eastAsia="宋体" w:hAnsi="ˎ̥" w:cs="宋体" w:hint="eastAsia"/>
          <w:color w:val="000000"/>
          <w:kern w:val="0"/>
          <w:szCs w:val="21"/>
        </w:rPr>
        <w:t>/</w:t>
      </w:r>
      <w:r w:rsidRPr="00CA0AF2">
        <w:rPr>
          <w:rFonts w:ascii="ˎ̥" w:eastAsia="宋体" w:hAnsi="ˎ̥" w:cs="宋体" w:hint="eastAsia"/>
          <w:color w:val="000000"/>
          <w:kern w:val="0"/>
          <w:szCs w:val="21"/>
        </w:rPr>
        <w:t>《事业单位法人证书》</w:t>
      </w:r>
      <w:r w:rsidRPr="00CA0AF2">
        <w:rPr>
          <w:rFonts w:ascii="ˎ̥" w:eastAsia="宋体" w:hAnsi="ˎ̥" w:cs="宋体" w:hint="eastAsia"/>
          <w:color w:val="000000"/>
          <w:kern w:val="0"/>
          <w:szCs w:val="21"/>
        </w:rPr>
        <w:t>/</w:t>
      </w:r>
      <w:r w:rsidRPr="00CA0AF2">
        <w:rPr>
          <w:rFonts w:ascii="ˎ̥" w:eastAsia="宋体" w:hAnsi="ˎ̥" w:cs="宋体" w:hint="eastAsia"/>
          <w:color w:val="000000"/>
          <w:kern w:val="0"/>
          <w:szCs w:val="21"/>
        </w:rPr>
        <w:t>《营业执照》，以上证件需原件及加盖公章的复印件。</w:t>
      </w:r>
    </w:p>
    <w:p w:rsidR="00CA0AF2" w:rsidRPr="00CA0AF2" w:rsidRDefault="00CA0AF2" w:rsidP="00CA0AF2">
      <w:pPr>
        <w:spacing w:line="360" w:lineRule="auto"/>
        <w:rPr>
          <w:rFonts w:ascii="ˎ̥" w:eastAsia="宋体" w:hAnsi="ˎ̥" w:cs="宋体"/>
          <w:color w:val="000000"/>
          <w:kern w:val="0"/>
          <w:szCs w:val="21"/>
        </w:rPr>
      </w:pPr>
    </w:p>
    <w:p w:rsidR="00CA0AF2" w:rsidRPr="00CA0AF2" w:rsidRDefault="00CA0AF2" w:rsidP="00CA0AF2">
      <w:pPr>
        <w:spacing w:line="360" w:lineRule="auto"/>
        <w:rPr>
          <w:rFonts w:ascii="Times New Roman" w:eastAsia="宋体" w:hAnsi="Times New Roman" w:cs="Times New Roman"/>
          <w:color w:val="000000"/>
          <w:szCs w:val="21"/>
        </w:rPr>
      </w:pPr>
      <w:r w:rsidRPr="00CA0AF2">
        <w:rPr>
          <w:rFonts w:ascii="Times New Roman" w:eastAsia="宋体" w:hAnsi="Times New Roman" w:cs="Times New Roman" w:hint="eastAsia"/>
          <w:b/>
          <w:color w:val="000000"/>
          <w:szCs w:val="21"/>
        </w:rPr>
        <w:t>五</w:t>
      </w:r>
      <w:r w:rsidRPr="00CA0AF2">
        <w:rPr>
          <w:rFonts w:ascii="Times New Roman" w:eastAsia="宋体" w:hAnsi="Times New Roman" w:cs="Times New Roman"/>
          <w:b/>
          <w:color w:val="000000"/>
          <w:szCs w:val="21"/>
        </w:rPr>
        <w:t>、开</w:t>
      </w:r>
      <w:r w:rsidRPr="00CA0AF2">
        <w:rPr>
          <w:rFonts w:ascii="Times New Roman" w:eastAsia="宋体" w:hAnsi="Times New Roman" w:cs="Times New Roman" w:hint="eastAsia"/>
          <w:b/>
          <w:color w:val="000000"/>
          <w:szCs w:val="21"/>
        </w:rPr>
        <w:t>/</w:t>
      </w:r>
      <w:r w:rsidRPr="00CA0AF2">
        <w:rPr>
          <w:rFonts w:ascii="Times New Roman" w:eastAsia="宋体" w:hAnsi="Times New Roman" w:cs="Times New Roman" w:hint="eastAsia"/>
          <w:b/>
          <w:color w:val="000000"/>
          <w:szCs w:val="21"/>
        </w:rPr>
        <w:t>评</w:t>
      </w:r>
      <w:r w:rsidRPr="00CA0AF2">
        <w:rPr>
          <w:rFonts w:ascii="Times New Roman" w:eastAsia="宋体" w:hAnsi="Times New Roman" w:cs="Times New Roman"/>
          <w:b/>
          <w:color w:val="000000"/>
          <w:szCs w:val="21"/>
        </w:rPr>
        <w:t>标</w:t>
      </w:r>
      <w:r w:rsidRPr="00CA0AF2">
        <w:rPr>
          <w:rFonts w:ascii="Times New Roman" w:eastAsia="宋体" w:hAnsi="Times New Roman" w:cs="Times New Roman" w:hint="eastAsia"/>
          <w:b/>
          <w:color w:val="000000"/>
          <w:szCs w:val="21"/>
        </w:rPr>
        <w:t>时间及</w:t>
      </w:r>
      <w:r w:rsidRPr="00CA0AF2">
        <w:rPr>
          <w:rFonts w:ascii="Times New Roman" w:eastAsia="宋体" w:hAnsi="Times New Roman" w:cs="Times New Roman"/>
          <w:b/>
          <w:color w:val="000000"/>
          <w:szCs w:val="21"/>
        </w:rPr>
        <w:t>地点：</w:t>
      </w:r>
      <w:r w:rsidRPr="00CA0AF2">
        <w:rPr>
          <w:rFonts w:ascii="Times New Roman" w:eastAsia="宋体" w:hAnsi="Times New Roman" w:cs="Times New Roman" w:hint="eastAsia"/>
          <w:color w:val="000000"/>
          <w:szCs w:val="21"/>
        </w:rPr>
        <w:t>201</w:t>
      </w:r>
      <w:r w:rsidRPr="00CA0AF2">
        <w:rPr>
          <w:rFonts w:ascii="Times New Roman" w:eastAsia="宋体" w:hAnsi="Times New Roman" w:cs="Times New Roman"/>
          <w:color w:val="000000"/>
          <w:szCs w:val="21"/>
        </w:rPr>
        <w:t>9</w:t>
      </w:r>
      <w:r w:rsidRPr="00CA0AF2">
        <w:rPr>
          <w:rFonts w:ascii="Times New Roman" w:eastAsia="宋体" w:hAnsi="Times New Roman" w:cs="Times New Roman" w:hint="eastAsia"/>
          <w:color w:val="000000"/>
          <w:szCs w:val="21"/>
        </w:rPr>
        <w:t>年</w:t>
      </w:r>
      <w:r w:rsidRPr="00CA0AF2">
        <w:rPr>
          <w:rFonts w:ascii="Times New Roman" w:eastAsia="宋体" w:hAnsi="Times New Roman" w:cs="Times New Roman"/>
          <w:color w:val="000000"/>
          <w:szCs w:val="21"/>
        </w:rPr>
        <w:t>5</w:t>
      </w:r>
      <w:r w:rsidRPr="00CA0AF2">
        <w:rPr>
          <w:rFonts w:ascii="Times New Roman" w:eastAsia="宋体" w:hAnsi="Times New Roman" w:cs="Times New Roman" w:hint="eastAsia"/>
          <w:color w:val="000000"/>
          <w:szCs w:val="21"/>
        </w:rPr>
        <w:t>月</w:t>
      </w:r>
      <w:r w:rsidRPr="00CA0AF2">
        <w:rPr>
          <w:rFonts w:ascii="Times New Roman" w:eastAsia="宋体" w:hAnsi="Times New Roman" w:cs="Times New Roman"/>
          <w:color w:val="000000"/>
          <w:szCs w:val="21"/>
        </w:rPr>
        <w:t>28</w:t>
      </w:r>
      <w:r w:rsidRPr="00CA0AF2">
        <w:rPr>
          <w:rFonts w:ascii="Times New Roman" w:eastAsia="宋体" w:hAnsi="Times New Roman" w:cs="Times New Roman" w:hint="eastAsia"/>
          <w:color w:val="000000"/>
          <w:szCs w:val="21"/>
        </w:rPr>
        <w:t>日上午</w:t>
      </w:r>
      <w:r w:rsidRPr="00CA0AF2">
        <w:rPr>
          <w:rFonts w:ascii="Times New Roman" w:eastAsia="宋体" w:hAnsi="Times New Roman" w:cs="Times New Roman" w:hint="eastAsia"/>
          <w:color w:val="000000"/>
          <w:szCs w:val="21"/>
        </w:rPr>
        <w:t>1</w:t>
      </w:r>
      <w:r w:rsidRPr="00CA0AF2">
        <w:rPr>
          <w:rFonts w:ascii="Times New Roman" w:eastAsia="宋体" w:hAnsi="Times New Roman" w:cs="Times New Roman"/>
          <w:color w:val="000000"/>
          <w:szCs w:val="21"/>
        </w:rPr>
        <w:t>0</w:t>
      </w:r>
      <w:r w:rsidRPr="00CA0AF2">
        <w:rPr>
          <w:rFonts w:ascii="Times New Roman" w:eastAsia="宋体" w:hAnsi="Times New Roman" w:cs="Times New Roman" w:hint="eastAsia"/>
          <w:color w:val="000000"/>
          <w:szCs w:val="21"/>
        </w:rPr>
        <w:t>：</w:t>
      </w:r>
      <w:r w:rsidRPr="00CA0AF2">
        <w:rPr>
          <w:rFonts w:ascii="Times New Roman" w:eastAsia="宋体" w:hAnsi="Times New Roman" w:cs="Times New Roman" w:hint="eastAsia"/>
          <w:color w:val="000000"/>
          <w:szCs w:val="21"/>
        </w:rPr>
        <w:t>00</w:t>
      </w:r>
      <w:r w:rsidRPr="00CA0AF2">
        <w:rPr>
          <w:rFonts w:ascii="Times New Roman" w:eastAsia="宋体" w:hAnsi="Times New Roman" w:cs="Times New Roman" w:hint="eastAsia"/>
          <w:color w:val="000000"/>
          <w:szCs w:val="21"/>
        </w:rPr>
        <w:t>时；地点：</w:t>
      </w:r>
      <w:r w:rsidRPr="00CA0AF2">
        <w:rPr>
          <w:rFonts w:ascii="宋体" w:eastAsia="宋体" w:hAnsi="宋体" w:cs="Times New Roman" w:hint="eastAsia"/>
          <w:szCs w:val="21"/>
        </w:rPr>
        <w:t>嘉定</w:t>
      </w:r>
      <w:proofErr w:type="gramStart"/>
      <w:r w:rsidRPr="00CA0AF2">
        <w:rPr>
          <w:rFonts w:ascii="宋体" w:eastAsia="宋体" w:hAnsi="宋体" w:cs="Times New Roman" w:hint="eastAsia"/>
          <w:szCs w:val="21"/>
        </w:rPr>
        <w:t>区嘉罗公路</w:t>
      </w:r>
      <w:proofErr w:type="gramEnd"/>
      <w:r w:rsidRPr="00CA0AF2">
        <w:rPr>
          <w:rFonts w:ascii="宋体" w:eastAsia="宋体" w:hAnsi="宋体" w:cs="Times New Roman" w:hint="eastAsia"/>
          <w:szCs w:val="21"/>
        </w:rPr>
        <w:t>1661弄8号楼</w:t>
      </w:r>
      <w:r w:rsidRPr="00CA0AF2">
        <w:rPr>
          <w:rFonts w:ascii="宋体" w:eastAsia="宋体" w:hAnsi="宋体" w:cs="Times New Roman"/>
          <w:szCs w:val="21"/>
        </w:rPr>
        <w:t>3</w:t>
      </w:r>
      <w:r w:rsidRPr="00CA0AF2">
        <w:rPr>
          <w:rFonts w:ascii="宋体" w:eastAsia="宋体" w:hAnsi="宋体" w:cs="Times New Roman" w:hint="eastAsia"/>
          <w:szCs w:val="21"/>
        </w:rPr>
        <w:t>02室</w:t>
      </w:r>
      <w:r w:rsidRPr="00CA0AF2">
        <w:rPr>
          <w:rFonts w:ascii="Times New Roman" w:eastAsia="宋体" w:hAnsi="Times New Roman" w:cs="Times New Roman" w:hint="eastAsia"/>
          <w:color w:val="000000"/>
          <w:szCs w:val="21"/>
        </w:rPr>
        <w:t>。</w:t>
      </w:r>
      <w:r w:rsidRPr="00CA0AF2">
        <w:rPr>
          <w:rFonts w:ascii="Times New Roman" w:eastAsia="宋体" w:hAnsi="Times New Roman" w:cs="Times New Roman"/>
          <w:color w:val="000000"/>
          <w:szCs w:val="21"/>
        </w:rPr>
        <w:t>请各投标</w:t>
      </w:r>
      <w:r w:rsidRPr="00CA0AF2">
        <w:rPr>
          <w:rFonts w:ascii="Times New Roman" w:eastAsia="宋体" w:hAnsi="Times New Roman" w:cs="Times New Roman" w:hint="eastAsia"/>
          <w:color w:val="000000"/>
          <w:szCs w:val="21"/>
        </w:rPr>
        <w:t>人</w:t>
      </w:r>
      <w:r w:rsidRPr="00CA0AF2">
        <w:rPr>
          <w:rFonts w:ascii="Times New Roman" w:eastAsia="宋体" w:hAnsi="Times New Roman" w:cs="Times New Roman"/>
          <w:color w:val="000000"/>
          <w:szCs w:val="21"/>
        </w:rPr>
        <w:t>的法定代表人或其</w:t>
      </w:r>
      <w:r w:rsidRPr="00CA0AF2">
        <w:rPr>
          <w:rFonts w:ascii="Times New Roman" w:eastAsia="宋体" w:hAnsi="Times New Roman" w:cs="Times New Roman" w:hint="eastAsia"/>
          <w:color w:val="000000"/>
          <w:szCs w:val="21"/>
        </w:rPr>
        <w:t>委托代理人带好委托证明</w:t>
      </w:r>
      <w:r w:rsidRPr="00CA0AF2">
        <w:rPr>
          <w:rFonts w:ascii="Times New Roman" w:eastAsia="宋体" w:hAnsi="Times New Roman" w:cs="Times New Roman"/>
          <w:color w:val="000000"/>
          <w:szCs w:val="21"/>
        </w:rPr>
        <w:t>届时出席</w:t>
      </w:r>
      <w:r w:rsidRPr="00CA0AF2">
        <w:rPr>
          <w:rFonts w:ascii="Times New Roman" w:eastAsia="宋体" w:hAnsi="Times New Roman" w:cs="Times New Roman" w:hint="eastAsia"/>
          <w:color w:val="000000"/>
          <w:szCs w:val="21"/>
        </w:rPr>
        <w:t>。</w:t>
      </w:r>
    </w:p>
    <w:p w:rsidR="00CA0AF2" w:rsidRPr="00CA0AF2" w:rsidRDefault="00CA0AF2" w:rsidP="00CA0AF2">
      <w:pPr>
        <w:spacing w:line="360" w:lineRule="auto"/>
        <w:rPr>
          <w:rFonts w:ascii="Times New Roman" w:eastAsia="宋体" w:hAnsi="Times New Roman" w:cs="Times New Roman"/>
          <w:b/>
          <w:color w:val="000000"/>
          <w:szCs w:val="21"/>
        </w:rPr>
      </w:pPr>
    </w:p>
    <w:p w:rsidR="00CA0AF2" w:rsidRPr="00CA0AF2" w:rsidRDefault="00CA0AF2" w:rsidP="00CA0AF2">
      <w:pPr>
        <w:spacing w:line="360" w:lineRule="auto"/>
        <w:jc w:val="left"/>
        <w:rPr>
          <w:rFonts w:ascii="Times New Roman" w:eastAsia="宋体" w:hAnsi="Times New Roman" w:cs="Times New Roman"/>
          <w:b/>
          <w:color w:val="000000"/>
          <w:szCs w:val="21"/>
        </w:rPr>
      </w:pPr>
      <w:r w:rsidRPr="00CA0AF2">
        <w:rPr>
          <w:rFonts w:ascii="Times New Roman" w:eastAsia="宋体" w:hAnsi="Times New Roman" w:cs="Times New Roman" w:hint="eastAsia"/>
          <w:b/>
          <w:color w:val="000000"/>
          <w:szCs w:val="21"/>
        </w:rPr>
        <w:t>六、联系单位</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需求单位：</w:t>
      </w:r>
      <w:r w:rsidRPr="00CA0AF2">
        <w:rPr>
          <w:rFonts w:ascii="宋体" w:eastAsia="宋体" w:hAnsi="宋体" w:cs="Times New Roman"/>
          <w:szCs w:val="21"/>
        </w:rPr>
        <w:t>上海市嘉定区残疾人劳动服务所</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地址：</w:t>
      </w:r>
      <w:r w:rsidRPr="00CA0AF2">
        <w:rPr>
          <w:rFonts w:ascii="宋体" w:eastAsia="宋体" w:hAnsi="宋体" w:cs="Times New Roman"/>
          <w:szCs w:val="21"/>
        </w:rPr>
        <w:t>上海嘉定区</w:t>
      </w:r>
      <w:r w:rsidRPr="00CA0AF2">
        <w:rPr>
          <w:rFonts w:ascii="宋体" w:eastAsia="宋体" w:hAnsi="宋体" w:cs="Times New Roman" w:hint="eastAsia"/>
          <w:szCs w:val="21"/>
        </w:rPr>
        <w:t>北大街301号</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联系人：姜国琴</w:t>
      </w:r>
      <w:r w:rsidRPr="00CA0AF2">
        <w:rPr>
          <w:rFonts w:ascii="宋体" w:eastAsia="宋体" w:hAnsi="宋体" w:cs="Times New Roman"/>
          <w:szCs w:val="21"/>
        </w:rPr>
        <w:t xml:space="preserve">     </w:t>
      </w:r>
      <w:r w:rsidRPr="00CA0AF2">
        <w:rPr>
          <w:rFonts w:ascii="宋体" w:eastAsia="宋体" w:hAnsi="宋体" w:cs="Times New Roman" w:hint="eastAsia"/>
          <w:szCs w:val="21"/>
        </w:rPr>
        <w:t>电话</w:t>
      </w:r>
      <w:r w:rsidRPr="00CA0AF2">
        <w:rPr>
          <w:rFonts w:ascii="宋体" w:eastAsia="宋体" w:hAnsi="宋体" w:cs="Times New Roman"/>
          <w:szCs w:val="21"/>
        </w:rPr>
        <w:t xml:space="preserve">: </w:t>
      </w:r>
      <w:r w:rsidRPr="00CA0AF2">
        <w:rPr>
          <w:rFonts w:ascii="宋体" w:eastAsia="宋体" w:hAnsi="宋体" w:cs="Times New Roman" w:hint="eastAsia"/>
          <w:szCs w:val="21"/>
        </w:rPr>
        <w:t>699920</w:t>
      </w:r>
      <w:r w:rsidRPr="00CA0AF2">
        <w:rPr>
          <w:rFonts w:ascii="宋体" w:eastAsia="宋体" w:hAnsi="宋体" w:cs="Times New Roman"/>
          <w:szCs w:val="21"/>
        </w:rPr>
        <w:t>33</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招标代理机构：上海豪申工程造价咨询有限公司</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地址：</w:t>
      </w:r>
      <w:bookmarkStart w:id="3" w:name="联系人地址"/>
      <w:bookmarkStart w:id="4" w:name="用户地址"/>
      <w:bookmarkEnd w:id="3"/>
      <w:bookmarkEnd w:id="4"/>
      <w:r w:rsidRPr="00CA0AF2">
        <w:rPr>
          <w:rFonts w:ascii="宋体" w:eastAsia="宋体" w:hAnsi="宋体" w:cs="Times New Roman" w:hint="eastAsia"/>
          <w:szCs w:val="21"/>
        </w:rPr>
        <w:t>嘉定</w:t>
      </w:r>
      <w:proofErr w:type="gramStart"/>
      <w:r w:rsidRPr="00CA0AF2">
        <w:rPr>
          <w:rFonts w:ascii="宋体" w:eastAsia="宋体" w:hAnsi="宋体" w:cs="Times New Roman" w:hint="eastAsia"/>
          <w:szCs w:val="21"/>
        </w:rPr>
        <w:t>区嘉罗公路</w:t>
      </w:r>
      <w:proofErr w:type="gramEnd"/>
      <w:r w:rsidRPr="00CA0AF2">
        <w:rPr>
          <w:rFonts w:ascii="宋体" w:eastAsia="宋体" w:hAnsi="宋体" w:cs="Times New Roman" w:hint="eastAsia"/>
          <w:szCs w:val="21"/>
        </w:rPr>
        <w:t>1661弄8号楼802室</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联系人：</w:t>
      </w:r>
      <w:bookmarkStart w:id="5" w:name="联系人"/>
      <w:bookmarkEnd w:id="5"/>
      <w:r w:rsidRPr="00CA0AF2">
        <w:rPr>
          <w:rFonts w:ascii="宋体" w:eastAsia="宋体" w:hAnsi="宋体" w:cs="Times New Roman" w:hint="eastAsia"/>
          <w:szCs w:val="21"/>
        </w:rPr>
        <w:t>王霞</w:t>
      </w:r>
    </w:p>
    <w:p w:rsidR="00CA0AF2" w:rsidRPr="00CA0AF2" w:rsidRDefault="00CA0AF2" w:rsidP="00CA0AF2">
      <w:pPr>
        <w:spacing w:line="360" w:lineRule="auto"/>
        <w:jc w:val="left"/>
        <w:rPr>
          <w:rFonts w:ascii="宋体" w:eastAsia="宋体" w:hAnsi="宋体" w:cs="Times New Roman"/>
          <w:szCs w:val="21"/>
        </w:rPr>
      </w:pPr>
      <w:r w:rsidRPr="00CA0AF2">
        <w:rPr>
          <w:rFonts w:ascii="宋体" w:eastAsia="宋体" w:hAnsi="宋体" w:cs="Times New Roman" w:hint="eastAsia"/>
          <w:szCs w:val="21"/>
        </w:rPr>
        <w:t>电话：</w:t>
      </w:r>
      <w:bookmarkStart w:id="6" w:name="联系人电话"/>
      <w:bookmarkEnd w:id="6"/>
      <w:r w:rsidRPr="00CA0AF2">
        <w:rPr>
          <w:rFonts w:ascii="宋体" w:eastAsia="宋体" w:hAnsi="宋体" w:cs="Times New Roman" w:hint="eastAsia"/>
          <w:szCs w:val="21"/>
        </w:rPr>
        <w:t>59556719     传真：</w:t>
      </w:r>
      <w:bookmarkStart w:id="7" w:name="联系人传真"/>
      <w:bookmarkStart w:id="8" w:name="用户联系传真"/>
      <w:bookmarkEnd w:id="7"/>
      <w:bookmarkEnd w:id="8"/>
      <w:r w:rsidRPr="00CA0AF2">
        <w:rPr>
          <w:rFonts w:ascii="宋体" w:eastAsia="宋体" w:hAnsi="宋体" w:cs="Times New Roman" w:hint="eastAsia"/>
          <w:szCs w:val="21"/>
        </w:rPr>
        <w:t>59556712</w:t>
      </w:r>
    </w:p>
    <w:p w:rsidR="00CA0AF2" w:rsidRPr="00CA0AF2" w:rsidRDefault="00CA0AF2" w:rsidP="00CA0AF2">
      <w:pPr>
        <w:spacing w:line="360" w:lineRule="auto"/>
        <w:jc w:val="center"/>
        <w:rPr>
          <w:rFonts w:ascii="Times New Roman" w:eastAsia="宋体" w:hAnsi="Times New Roman" w:cs="Times New Roman"/>
          <w:b/>
          <w:bCs/>
          <w:color w:val="000000"/>
          <w:sz w:val="28"/>
          <w:szCs w:val="28"/>
        </w:rPr>
      </w:pPr>
    </w:p>
    <w:bookmarkEnd w:id="0"/>
    <w:p w:rsidR="005A1954" w:rsidRPr="00CA0AF2" w:rsidRDefault="005A1954"/>
    <w:sectPr w:rsidR="005A1954" w:rsidRPr="00CA0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2751"/>
    <w:multiLevelType w:val="multilevel"/>
    <w:tmpl w:val="2C742751"/>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53290A"/>
    <w:multiLevelType w:val="multilevel"/>
    <w:tmpl w:val="3753290A"/>
    <w:lvl w:ilvl="0">
      <w:start w:val="3"/>
      <w:numFmt w:val="decimal"/>
      <w:lvlText w:val="%1."/>
      <w:lvlJc w:val="left"/>
      <w:pPr>
        <w:ind w:left="360" w:hanging="360"/>
      </w:pPr>
      <w:rPr>
        <w:rFonts w:cs="Times New Roman" w:hint="default"/>
      </w:rPr>
    </w:lvl>
    <w:lvl w:ilvl="1">
      <w:start w:val="1"/>
      <w:numFmt w:val="decimal"/>
      <w:isLgl/>
      <w:lvlText w:val="%1.%2"/>
      <w:lvlJc w:val="left"/>
      <w:pPr>
        <w:ind w:left="6092" w:hanging="705"/>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3E0C0CDA"/>
    <w:multiLevelType w:val="multilevel"/>
    <w:tmpl w:val="3E0C0CDA"/>
    <w:lvl w:ilvl="0">
      <w:start w:val="1"/>
      <w:numFmt w:val="decimal"/>
      <w:lvlText w:val="%1."/>
      <w:lvlJc w:val="left"/>
      <w:pPr>
        <w:ind w:left="360" w:hanging="360"/>
      </w:pPr>
      <w:rPr>
        <w:rFonts w:cs="Times New Roman" w:hint="default"/>
      </w:rPr>
    </w:lvl>
    <w:lvl w:ilvl="1">
      <w:start w:val="2"/>
      <w:numFmt w:val="decimal"/>
      <w:isLgl/>
      <w:lvlText w:val="%1.%2"/>
      <w:lvlJc w:val="left"/>
      <w:pPr>
        <w:ind w:left="705" w:hanging="705"/>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52B7AB90"/>
    <w:multiLevelType w:val="singleLevel"/>
    <w:tmpl w:val="52B7AB90"/>
    <w:lvl w:ilvl="0">
      <w:start w:val="5"/>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F2"/>
    <w:rsid w:val="005A1954"/>
    <w:rsid w:val="0084418E"/>
    <w:rsid w:val="00CA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6A36"/>
  <w15:chartTrackingRefBased/>
  <w15:docId w15:val="{A9E71EB2-4A90-4DEC-A6F5-9DD9551F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21236</dc:creator>
  <cp:keywords/>
  <dc:description/>
  <cp:lastModifiedBy> </cp:lastModifiedBy>
  <cp:revision>2</cp:revision>
  <dcterms:created xsi:type="dcterms:W3CDTF">2019-05-07T05:20:00Z</dcterms:created>
  <dcterms:modified xsi:type="dcterms:W3CDTF">2019-05-07T05:29:00Z</dcterms:modified>
</cp:coreProperties>
</file>